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D" w:rsidRPr="003F4102" w:rsidRDefault="00257C4E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CD" w:rsidRPr="003F4102">
        <w:rPr>
          <w:rFonts w:ascii="Times New Roman" w:hAnsi="Times New Roman" w:cs="Times New Roman"/>
          <w:sz w:val="28"/>
          <w:szCs w:val="28"/>
        </w:rPr>
        <w:t>TRUNG TÂM Y TẾ GIÁ RAI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4102">
        <w:rPr>
          <w:rFonts w:ascii="Times New Roman" w:hAnsi="Times New Roman" w:cs="Times New Roman"/>
          <w:sz w:val="28"/>
          <w:szCs w:val="28"/>
        </w:rPr>
        <w:t xml:space="preserve"> </w:t>
      </w:r>
      <w:r w:rsidR="00C52FCD" w:rsidRPr="003F4102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TỔ THÔNG TIN THUỐC-DLS                          </w:t>
      </w:r>
      <w:r w:rsidRPr="003F4102">
        <w:rPr>
          <w:rFonts w:ascii="Times New Roman" w:hAnsi="Times New Roman" w:cs="Times New Roman"/>
          <w:b/>
          <w:sz w:val="28"/>
          <w:szCs w:val="28"/>
          <w:u w:val="single"/>
        </w:rPr>
        <w:t>Độc lập- Tự do- Hạnh phúc</w:t>
      </w:r>
    </w:p>
    <w:p w:rsidR="00C52FCD" w:rsidRPr="003F4102" w:rsidRDefault="00C52FCD" w:rsidP="00257C4E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01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tháng</w:t>
      </w:r>
      <w:r w:rsidR="002F2EC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3F4102">
        <w:rPr>
          <w:rFonts w:ascii="Times New Roman" w:hAnsi="Times New Roman" w:cs="Times New Roman"/>
          <w:i/>
          <w:sz w:val="28"/>
          <w:szCs w:val="28"/>
        </w:rPr>
        <w:t>2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2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>THÔNG TIN THUỐ</w:t>
      </w:r>
      <w:r w:rsidR="0056413B">
        <w:rPr>
          <w:rFonts w:ascii="Times New Roman" w:hAnsi="Times New Roman" w:cs="Times New Roman"/>
          <w:b/>
          <w:sz w:val="28"/>
          <w:szCs w:val="28"/>
        </w:rPr>
        <w:t xml:space="preserve">C THÁNG </w:t>
      </w:r>
      <w:r w:rsidR="002F2ECE">
        <w:rPr>
          <w:rFonts w:ascii="Times New Roman" w:hAnsi="Times New Roman" w:cs="Times New Roman"/>
          <w:b/>
          <w:sz w:val="28"/>
          <w:szCs w:val="28"/>
        </w:rPr>
        <w:t>3</w:t>
      </w:r>
      <w:r w:rsidR="006B62F3" w:rsidRPr="003F4102">
        <w:rPr>
          <w:rFonts w:ascii="Times New Roman" w:hAnsi="Times New Roman" w:cs="Times New Roman"/>
          <w:b/>
          <w:sz w:val="28"/>
          <w:szCs w:val="28"/>
        </w:rPr>
        <w:t>/2022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(V/v thông tin thuốc </w:t>
      </w:r>
      <w:r w:rsidR="002F2ECE">
        <w:rPr>
          <w:rFonts w:ascii="Times New Roman" w:hAnsi="Times New Roman" w:cs="Times New Roman"/>
          <w:b/>
          <w:i/>
          <w:sz w:val="28"/>
          <w:szCs w:val="28"/>
        </w:rPr>
        <w:t>Celecoxib</w:t>
      </w:r>
      <w:r w:rsidR="003D2E9F">
        <w:rPr>
          <w:rFonts w:ascii="Times New Roman" w:hAnsi="Times New Roman" w:cs="Times New Roman"/>
          <w:b/>
          <w:i/>
          <w:sz w:val="28"/>
          <w:szCs w:val="28"/>
        </w:rPr>
        <w:t xml:space="preserve"> 200mg</w:t>
      </w:r>
      <w:r w:rsidRPr="003F41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FCD" w:rsidRPr="003F4102" w:rsidRDefault="00C52FCD" w:rsidP="003D2E9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>Kính gửi: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b/>
          <w:sz w:val="28"/>
          <w:szCs w:val="28"/>
        </w:rPr>
        <w:t>Các khoa, phòng điều trị</w:t>
      </w:r>
      <w:r w:rsidR="003D2E9F">
        <w:rPr>
          <w:rFonts w:ascii="Times New Roman" w:hAnsi="Times New Roman" w:cs="Times New Roman"/>
          <w:b/>
          <w:sz w:val="28"/>
          <w:szCs w:val="28"/>
        </w:rPr>
        <w:t>, trạm y tế.</w:t>
      </w:r>
    </w:p>
    <w:p w:rsidR="00CE593C" w:rsidRDefault="00C52FCD" w:rsidP="00F60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 xml:space="preserve">         Nhằm mục đích sử dụng thuốc an toàn- hợp lý và kịp thời cho điều trị, đơn vị Thông tin thuốc xin tóm tắt thông tin về thuốc </w:t>
      </w:r>
      <w:r w:rsidR="003D2E9F">
        <w:rPr>
          <w:rFonts w:ascii="Times New Roman" w:hAnsi="Times New Roman" w:cs="Times New Roman"/>
          <w:b/>
          <w:i/>
          <w:sz w:val="28"/>
          <w:szCs w:val="28"/>
        </w:rPr>
        <w:t>Celecoxib 200mg</w:t>
      </w:r>
      <w:r w:rsidR="006B62F3"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sz w:val="28"/>
          <w:szCs w:val="28"/>
        </w:rPr>
        <w:t>có trong danh mục thuốc</w:t>
      </w:r>
      <w:r w:rsidR="003D2E9F">
        <w:rPr>
          <w:rFonts w:ascii="Times New Roman" w:hAnsi="Times New Roman" w:cs="Times New Roman"/>
          <w:sz w:val="28"/>
          <w:szCs w:val="28"/>
        </w:rPr>
        <w:t xml:space="preserve"> thuộc</w:t>
      </w:r>
      <w:r w:rsidRPr="003F4102">
        <w:rPr>
          <w:rFonts w:ascii="Times New Roman" w:hAnsi="Times New Roman" w:cs="Times New Roman"/>
          <w:sz w:val="28"/>
          <w:szCs w:val="28"/>
        </w:rPr>
        <w:t xml:space="preserve"> Trung tâm y tế như sau:</w:t>
      </w:r>
    </w:p>
    <w:p w:rsidR="00C52FCD" w:rsidRPr="003D2E9F" w:rsidRDefault="00C52FCD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93C">
        <w:rPr>
          <w:rFonts w:ascii="Times New Roman" w:hAnsi="Times New Roman" w:cs="Times New Roman"/>
          <w:b/>
          <w:sz w:val="28"/>
          <w:szCs w:val="28"/>
        </w:rPr>
        <w:t>Tên thương mại</w:t>
      </w:r>
      <w:r w:rsidR="007A7977">
        <w:rPr>
          <w:rFonts w:ascii="Times New Roman" w:hAnsi="Times New Roman" w:cs="Times New Roman"/>
          <w:b/>
          <w:sz w:val="28"/>
          <w:szCs w:val="28"/>
        </w:rPr>
        <w:t>, dạng bào chế</w:t>
      </w:r>
      <w:r w:rsidRPr="00CE59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2E9F">
        <w:rPr>
          <w:rFonts w:ascii="Times New Roman" w:hAnsi="Times New Roman" w:cs="Times New Roman"/>
          <w:b/>
          <w:sz w:val="28"/>
          <w:szCs w:val="28"/>
        </w:rPr>
        <w:t>CELOSTI 200</w:t>
      </w:r>
      <w:r w:rsidR="007A7977">
        <w:rPr>
          <w:rFonts w:ascii="Times New Roman" w:hAnsi="Times New Roman" w:cs="Times New Roman"/>
          <w:b/>
          <w:sz w:val="28"/>
          <w:szCs w:val="28"/>
        </w:rPr>
        <w:t>, viên nang</w:t>
      </w:r>
    </w:p>
    <w:p w:rsidR="006B62F3" w:rsidRPr="00CE593C" w:rsidRDefault="00CE593C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Chỉ định</w:t>
      </w:r>
    </w:p>
    <w:p w:rsidR="003D2E9F" w:rsidRPr="007A7977" w:rsidRDefault="003D2E9F" w:rsidP="007A7977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9F">
        <w:rPr>
          <w:rFonts w:ascii="Times New Roman" w:hAnsi="Times New Roman" w:cs="Times New Roman"/>
          <w:sz w:val="28"/>
          <w:szCs w:val="28"/>
          <w:shd w:val="clear" w:color="auto" w:fill="FFFFFF"/>
        </w:rPr>
        <w:t>Kiểm soát đau cấp tính;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977">
        <w:rPr>
          <w:rFonts w:ascii="Times New Roman" w:hAnsi="Times New Roman" w:cs="Times New Roman"/>
          <w:sz w:val="28"/>
          <w:szCs w:val="28"/>
          <w:shd w:val="clear" w:color="auto" w:fill="FFFFFF"/>
        </w:rPr>
        <w:t>Bệnh gút;</w:t>
      </w:r>
      <w:r w:rsidR="007A7977" w:rsidRPr="003D2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E9F">
        <w:rPr>
          <w:rFonts w:ascii="Times New Roman" w:hAnsi="Times New Roman" w:cs="Times New Roman"/>
          <w:sz w:val="28"/>
          <w:szCs w:val="28"/>
          <w:shd w:val="clear" w:color="auto" w:fill="FFFFFF"/>
        </w:rPr>
        <w:t>Thố</w:t>
      </w:r>
      <w:r w:rsidR="007A7977">
        <w:rPr>
          <w:rFonts w:ascii="Times New Roman" w:hAnsi="Times New Roman" w:cs="Times New Roman"/>
          <w:sz w:val="28"/>
          <w:szCs w:val="28"/>
          <w:shd w:val="clear" w:color="auto" w:fill="FFFFFF"/>
        </w:rPr>
        <w:t>ng kinh nguyên phát.</w:t>
      </w:r>
    </w:p>
    <w:p w:rsidR="007A7977" w:rsidRDefault="003D2E9F" w:rsidP="007A7977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9F">
        <w:rPr>
          <w:rFonts w:ascii="Times New Roman" w:hAnsi="Times New Roman" w:cs="Times New Roman"/>
          <w:sz w:val="28"/>
          <w:szCs w:val="28"/>
          <w:shd w:val="clear" w:color="auto" w:fill="FFFFFF"/>
        </w:rPr>
        <w:t>Thoái hóa khớ</w:t>
      </w:r>
      <w:r w:rsidR="007A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p; Thoái hóa cột sống thắt lưng; Thoái hóa cột sống cổ. </w:t>
      </w:r>
    </w:p>
    <w:p w:rsidR="003D2E9F" w:rsidRPr="003D2E9F" w:rsidRDefault="007A7977" w:rsidP="007A7977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Hội chứng đau thắt lưng/cổ vai cánh tay; Đau dây thần kinh tọa.</w:t>
      </w:r>
    </w:p>
    <w:p w:rsidR="003D2E9F" w:rsidRDefault="007A7977" w:rsidP="007A7977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Viêm khớp dạng thấp; </w:t>
      </w:r>
      <w:r w:rsidR="003D2E9F" w:rsidRPr="003D2E9F">
        <w:rPr>
          <w:rFonts w:ascii="Times New Roman" w:hAnsi="Times New Roman" w:cs="Times New Roman"/>
          <w:sz w:val="28"/>
          <w:szCs w:val="28"/>
          <w:shd w:val="clear" w:color="auto" w:fill="FFFFFF"/>
        </w:rPr>
        <w:t>Viêm khớp tự phát thiếu niên; Viêm cột sống dính khớp;</w:t>
      </w:r>
      <w:r w:rsidR="001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Viêm khớp phản ứng; Viêm khớp tự miễ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n; Viêm gân gấp ngón tay.</w:t>
      </w:r>
    </w:p>
    <w:p w:rsidR="006B62F3" w:rsidRPr="002E2D21" w:rsidRDefault="00CE593C" w:rsidP="00F60AE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Liều lượng</w:t>
      </w:r>
    </w:p>
    <w:p w:rsidR="007A7977" w:rsidRPr="007A7977" w:rsidRDefault="00FB61BE" w:rsidP="007A7977">
      <w:pPr>
        <w:pStyle w:val="ListParagraph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Người lớn: liều khởi đầu 200mg dùng 1 lần/ngày hoặc 100mg x 2 lần/ngày, liều tối đa 400mg/ngày. </w:t>
      </w:r>
      <w:r w:rsid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có nguy cơ huyết khối tim mạch dẫn đến </w:t>
      </w:r>
      <w:r w:rsidR="002E2D21" w:rsidRPr="00FB6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nhồi máu cơ tim và đột quỵ</w:t>
      </w:r>
      <w:r w:rsid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khi dùng liều cao, do đó</w:t>
      </w:r>
      <w:r w:rsidR="002E2D21" w:rsidRP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celecoxib nên </w:t>
      </w:r>
      <w:r w:rsid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được </w:t>
      </w:r>
      <w:r w:rsidR="002E2D21" w:rsidRP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>dùng</w:t>
      </w:r>
      <w:r w:rsid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với</w:t>
      </w:r>
      <w:r w:rsidR="002E2D21" w:rsidRP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D21" w:rsidRPr="00FB6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liều thấp nhất trong thời gian ngắn nhất</w:t>
      </w:r>
      <w:r w:rsidR="002E2D21" w:rsidRP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có thể.</w:t>
      </w:r>
      <w:r w:rsidR="002E2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2778" w:rsidRPr="007A7977" w:rsidRDefault="006B62F3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8">
        <w:rPr>
          <w:rFonts w:ascii="Times New Roman" w:hAnsi="Times New Roman" w:cs="Times New Roman"/>
          <w:b/>
          <w:sz w:val="28"/>
          <w:szCs w:val="28"/>
        </w:rPr>
        <w:t xml:space="preserve">Cách </w:t>
      </w:r>
      <w:r w:rsidRPr="00257C4E">
        <w:rPr>
          <w:rFonts w:ascii="Times New Roman" w:hAnsi="Times New Roman" w:cs="Times New Roman"/>
          <w:b/>
          <w:sz w:val="28"/>
          <w:szCs w:val="28"/>
        </w:rPr>
        <w:t>dùng</w:t>
      </w:r>
      <w:r w:rsidR="00257C4E" w:rsidRPr="00257C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2E9F">
        <w:rPr>
          <w:rFonts w:ascii="Times New Roman" w:hAnsi="Times New Roman" w:cs="Times New Roman"/>
          <w:sz w:val="28"/>
          <w:szCs w:val="28"/>
        </w:rPr>
        <w:t>Đối với bệnh nhân</w:t>
      </w:r>
      <w:r w:rsidR="002E2D21">
        <w:rPr>
          <w:rFonts w:ascii="Times New Roman" w:hAnsi="Times New Roman" w:cs="Times New Roman"/>
          <w:sz w:val="28"/>
          <w:szCs w:val="28"/>
        </w:rPr>
        <w:t xml:space="preserve"> khó nuốt</w:t>
      </w:r>
      <w:r w:rsidR="003D2E9F">
        <w:rPr>
          <w:rFonts w:ascii="Times New Roman" w:hAnsi="Times New Roman" w:cs="Times New Roman"/>
          <w:sz w:val="28"/>
          <w:szCs w:val="28"/>
        </w:rPr>
        <w:t>, có thể tách nang</w:t>
      </w:r>
      <w:r w:rsidR="001168DE">
        <w:rPr>
          <w:rFonts w:ascii="Times New Roman" w:hAnsi="Times New Roman" w:cs="Times New Roman"/>
          <w:sz w:val="28"/>
          <w:szCs w:val="28"/>
        </w:rPr>
        <w:t xml:space="preserve"> để uống.</w:t>
      </w:r>
    </w:p>
    <w:p w:rsidR="007A7977" w:rsidRPr="00257C4E" w:rsidRDefault="007A7977" w:rsidP="002B177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Cảnh giác dược: </w:t>
      </w:r>
      <w:r w:rsidRPr="002B1776">
        <w:rPr>
          <w:rFonts w:ascii="Times New Roman" w:hAnsi="Times New Roman" w:cs="Times New Roman"/>
          <w:sz w:val="28"/>
          <w:szCs w:val="28"/>
        </w:rPr>
        <w:t>do thuốc</w:t>
      </w:r>
      <w:r w:rsidR="002B1776" w:rsidRPr="002B1776">
        <w:rPr>
          <w:rFonts w:ascii="Times New Roman" w:hAnsi="Times New Roman" w:cs="Times New Roman"/>
          <w:sz w:val="28"/>
          <w:szCs w:val="28"/>
        </w:rPr>
        <w:t xml:space="preserve"> có tác dụng</w:t>
      </w:r>
      <w:r w:rsidRPr="002B1776">
        <w:rPr>
          <w:rFonts w:ascii="Times New Roman" w:hAnsi="Times New Roman" w:cs="Times New Roman"/>
          <w:sz w:val="28"/>
          <w:szCs w:val="28"/>
        </w:rPr>
        <w:t xml:space="preserve"> ức chế chọn lọc COX-2 nên có thể</w:t>
      </w:r>
      <w:r w:rsidR="002B1776">
        <w:rPr>
          <w:rFonts w:ascii="Times New Roman" w:hAnsi="Times New Roman" w:cs="Times New Roman"/>
          <w:sz w:val="28"/>
          <w:szCs w:val="28"/>
        </w:rPr>
        <w:t xml:space="preserve"> gây tăng nguy cơ</w:t>
      </w:r>
      <w:r w:rsidRPr="002B1776">
        <w:rPr>
          <w:rFonts w:ascii="Times New Roman" w:hAnsi="Times New Roman" w:cs="Times New Roman"/>
          <w:sz w:val="28"/>
          <w:szCs w:val="28"/>
        </w:rPr>
        <w:t xml:space="preserve"> huyết khối tim mạch (nhồi máu cơ tim và đột quỵ)</w:t>
      </w:r>
      <w:r w:rsidR="002B1776" w:rsidRPr="002B1776">
        <w:rPr>
          <w:rFonts w:ascii="Times New Roman" w:hAnsi="Times New Roman" w:cs="Times New Roman"/>
          <w:sz w:val="28"/>
          <w:szCs w:val="28"/>
        </w:rPr>
        <w:t xml:space="preserve">. Nguy cơ này có thể </w:t>
      </w:r>
      <w:r w:rsidR="002B1776" w:rsidRPr="00FB61BE">
        <w:rPr>
          <w:rFonts w:ascii="Times New Roman" w:hAnsi="Times New Roman" w:cs="Times New Roman"/>
          <w:b/>
          <w:sz w:val="28"/>
          <w:szCs w:val="28"/>
        </w:rPr>
        <w:t>xuất hiện sớm trong vài tuần đầu dùng thuốc</w:t>
      </w:r>
      <w:r w:rsidR="002B1776" w:rsidRPr="002B1776">
        <w:rPr>
          <w:rFonts w:ascii="Times New Roman" w:hAnsi="Times New Roman" w:cs="Times New Roman"/>
          <w:sz w:val="28"/>
          <w:szCs w:val="28"/>
        </w:rPr>
        <w:t xml:space="preserve"> và có thể tăng lên theo thời gian dùng thuốc. Nguy cơ huyết khối tim mạch được ghi nhận chủ yếu ở liều cao.</w:t>
      </w:r>
    </w:p>
    <w:p w:rsidR="006B62F3" w:rsidRPr="00920145" w:rsidRDefault="006B62F3" w:rsidP="00F60AEB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0"/>
        <w:jc w:val="both"/>
        <w:rPr>
          <w:b/>
          <w:sz w:val="28"/>
          <w:szCs w:val="28"/>
        </w:rPr>
      </w:pPr>
      <w:r w:rsidRPr="00920145">
        <w:rPr>
          <w:b/>
          <w:sz w:val="28"/>
          <w:szCs w:val="28"/>
        </w:rPr>
        <w:t>Chống chỉ định</w:t>
      </w:r>
    </w:p>
    <w:p w:rsidR="00C92778" w:rsidRDefault="00C92778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>-</w:t>
      </w:r>
      <w:r w:rsidR="00257C4E">
        <w:rPr>
          <w:sz w:val="28"/>
          <w:szCs w:val="28"/>
        </w:rPr>
        <w:t xml:space="preserve"> </w:t>
      </w:r>
      <w:r w:rsidR="001168DE">
        <w:rPr>
          <w:sz w:val="28"/>
          <w:szCs w:val="28"/>
        </w:rPr>
        <w:t xml:space="preserve">Tiền sử </w:t>
      </w:r>
      <w:r w:rsidR="001168DE" w:rsidRPr="00EF215D">
        <w:rPr>
          <w:b/>
          <w:sz w:val="28"/>
          <w:szCs w:val="28"/>
        </w:rPr>
        <w:t>hen</w:t>
      </w:r>
      <w:r w:rsidR="001168DE">
        <w:rPr>
          <w:sz w:val="28"/>
          <w:szCs w:val="28"/>
        </w:rPr>
        <w:t>, mày</w:t>
      </w:r>
      <w:r w:rsidR="006B62F3" w:rsidRPr="00920145">
        <w:rPr>
          <w:sz w:val="28"/>
          <w:szCs w:val="28"/>
        </w:rPr>
        <w:t xml:space="preserve"> đay/quá mẫn</w:t>
      </w:r>
      <w:r w:rsidR="001168DE">
        <w:rPr>
          <w:sz w:val="28"/>
          <w:szCs w:val="28"/>
        </w:rPr>
        <w:t xml:space="preserve"> với</w:t>
      </w:r>
      <w:r w:rsidR="006B62F3" w:rsidRPr="00920145">
        <w:rPr>
          <w:sz w:val="28"/>
          <w:szCs w:val="28"/>
        </w:rPr>
        <w:t xml:space="preserve"> </w:t>
      </w:r>
      <w:r w:rsidR="0056413B">
        <w:rPr>
          <w:sz w:val="28"/>
          <w:szCs w:val="28"/>
        </w:rPr>
        <w:t>NSAID</w:t>
      </w:r>
      <w:r w:rsidR="001168DE">
        <w:rPr>
          <w:sz w:val="28"/>
          <w:szCs w:val="28"/>
        </w:rPr>
        <w:t>, Sulfonamid</w:t>
      </w:r>
      <w:r w:rsidR="007A7977">
        <w:rPr>
          <w:sz w:val="28"/>
          <w:szCs w:val="28"/>
        </w:rPr>
        <w:t>.</w:t>
      </w:r>
    </w:p>
    <w:p w:rsidR="001168DE" w:rsidRPr="00920145" w:rsidRDefault="001168DE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Ba tháng cuối thai kỳ.</w:t>
      </w:r>
    </w:p>
    <w:p w:rsidR="00C92778" w:rsidRDefault="00F52A67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="001168DE">
        <w:rPr>
          <w:sz w:val="28"/>
          <w:szCs w:val="28"/>
        </w:rPr>
        <w:t xml:space="preserve">hẫu thuật ghép mạch </w:t>
      </w:r>
      <w:r w:rsidR="00C92778" w:rsidRPr="00920145">
        <w:rPr>
          <w:sz w:val="28"/>
          <w:szCs w:val="28"/>
        </w:rPr>
        <w:t>động mạch vành</w:t>
      </w:r>
      <w:r w:rsidR="001168DE">
        <w:rPr>
          <w:sz w:val="28"/>
          <w:szCs w:val="28"/>
        </w:rPr>
        <w:t xml:space="preserve"> nhân tạo</w:t>
      </w:r>
      <w:r w:rsidR="00C92778" w:rsidRPr="00920145">
        <w:rPr>
          <w:sz w:val="28"/>
          <w:szCs w:val="28"/>
        </w:rPr>
        <w:t>.</w:t>
      </w:r>
    </w:p>
    <w:p w:rsidR="007A7977" w:rsidRPr="00920145" w:rsidRDefault="007A7977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Suy gan nặng.</w:t>
      </w:r>
    </w:p>
    <w:p w:rsidR="00C52FCD" w:rsidRPr="003F4102" w:rsidRDefault="00C52FCD" w:rsidP="00F60AE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3F4102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3F4102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102">
        <w:rPr>
          <w:rFonts w:ascii="Times New Roman" w:hAnsi="Times New Roman" w:cs="Times New Roman"/>
          <w:b/>
          <w:sz w:val="28"/>
          <w:szCs w:val="28"/>
        </w:rPr>
        <w:t>KHOA DƯỢC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4102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F60AEB" w:rsidRDefault="00F60AEB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76" w:rsidRPr="00FB61BE" w:rsidRDefault="00FB61BE" w:rsidP="00F60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1BE">
        <w:rPr>
          <w:rFonts w:ascii="Times New Roman" w:hAnsi="Times New Roman" w:cs="Times New Roman"/>
          <w:b/>
          <w:sz w:val="28"/>
          <w:szCs w:val="28"/>
        </w:rPr>
        <w:lastRenderedPageBreak/>
        <w:t>Tài liệu tham khảo</w:t>
      </w:r>
      <w:r w:rsidR="00F60AEB" w:rsidRPr="00FB61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0AEB" w:rsidRDefault="002B1776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AEB" w:rsidRPr="003F4102">
        <w:rPr>
          <w:rFonts w:ascii="Times New Roman" w:hAnsi="Times New Roman" w:cs="Times New Roman"/>
          <w:sz w:val="28"/>
          <w:szCs w:val="28"/>
        </w:rPr>
        <w:t>Tờ hướng dẫn sử dụng thuốc</w:t>
      </w:r>
      <w:r>
        <w:rPr>
          <w:rFonts w:ascii="Times New Roman" w:hAnsi="Times New Roman" w:cs="Times New Roman"/>
          <w:sz w:val="28"/>
          <w:szCs w:val="28"/>
        </w:rPr>
        <w:t xml:space="preserve"> CELOSTI 200®</w:t>
      </w:r>
      <w:r w:rsidR="00F60AEB" w:rsidRPr="003F4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776" w:rsidRPr="00920145" w:rsidRDefault="002B1776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Hướng dẫn chẩn đoán và điều trị các bệnh Cơ – Xương – Khớp</w:t>
      </w:r>
      <w:r w:rsidR="00B6104E">
        <w:rPr>
          <w:rFonts w:ascii="Times New Roman" w:hAnsi="Times New Roman" w:cs="Times New Roman"/>
          <w:sz w:val="28"/>
          <w:szCs w:val="28"/>
        </w:rPr>
        <w:t xml:space="preserve"> do Bộ Y Tế ban hành ngày 25 tháng 01 năm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ab/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FCD" w:rsidRPr="003F4102" w:rsidSect="00B6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23F"/>
    <w:multiLevelType w:val="hybridMultilevel"/>
    <w:tmpl w:val="CBDC4850"/>
    <w:lvl w:ilvl="0" w:tplc="83B68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01127"/>
    <w:multiLevelType w:val="hybridMultilevel"/>
    <w:tmpl w:val="84D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EBC"/>
    <w:multiLevelType w:val="hybridMultilevel"/>
    <w:tmpl w:val="3A8A0D0E"/>
    <w:lvl w:ilvl="0" w:tplc="4510E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4520A"/>
    <w:multiLevelType w:val="hybridMultilevel"/>
    <w:tmpl w:val="0C68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72AD2"/>
    <w:multiLevelType w:val="hybridMultilevel"/>
    <w:tmpl w:val="CE1E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D"/>
    <w:rsid w:val="001168DE"/>
    <w:rsid w:val="00257C4E"/>
    <w:rsid w:val="002701B0"/>
    <w:rsid w:val="002B1776"/>
    <w:rsid w:val="002E2D21"/>
    <w:rsid w:val="002F2ECE"/>
    <w:rsid w:val="003D2E9F"/>
    <w:rsid w:val="003F4102"/>
    <w:rsid w:val="004F2BE7"/>
    <w:rsid w:val="0056413B"/>
    <w:rsid w:val="0058371A"/>
    <w:rsid w:val="006B62F3"/>
    <w:rsid w:val="007A7977"/>
    <w:rsid w:val="00847156"/>
    <w:rsid w:val="00920145"/>
    <w:rsid w:val="00A27648"/>
    <w:rsid w:val="00A57C24"/>
    <w:rsid w:val="00A84EB9"/>
    <w:rsid w:val="00B01B1B"/>
    <w:rsid w:val="00B6004C"/>
    <w:rsid w:val="00B6104E"/>
    <w:rsid w:val="00C52FCD"/>
    <w:rsid w:val="00C92778"/>
    <w:rsid w:val="00CE4945"/>
    <w:rsid w:val="00CE593C"/>
    <w:rsid w:val="00E15331"/>
    <w:rsid w:val="00E86833"/>
    <w:rsid w:val="00E9154D"/>
    <w:rsid w:val="00EF215D"/>
    <w:rsid w:val="00F52A67"/>
    <w:rsid w:val="00F60AEB"/>
    <w:rsid w:val="00FA02D0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</cp:lastModifiedBy>
  <cp:revision>2</cp:revision>
  <cp:lastPrinted>2022-06-08T02:23:00Z</cp:lastPrinted>
  <dcterms:created xsi:type="dcterms:W3CDTF">2022-06-08T04:00:00Z</dcterms:created>
  <dcterms:modified xsi:type="dcterms:W3CDTF">2022-06-08T04:00:00Z</dcterms:modified>
</cp:coreProperties>
</file>